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7CCE" w14:textId="77777777" w:rsidR="00D82003" w:rsidRPr="00D82003" w:rsidRDefault="00D82003" w:rsidP="00D82003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</w:rPr>
      </w:pPr>
      <w:r w:rsidRPr="00D82003">
        <w:rPr>
          <w:rFonts w:ascii="Helvetica" w:eastAsia="Times New Roman" w:hAnsi="Helvetica" w:cs="Helvetica"/>
          <w:color w:val="212529"/>
          <w:sz w:val="36"/>
          <w:szCs w:val="36"/>
        </w:rPr>
        <w:t>Active Design: Creating Healthier Work Environments</w:t>
      </w:r>
    </w:p>
    <w:p w14:paraId="1991A595" w14:textId="77777777" w:rsidR="00D82003" w:rsidRPr="00D82003" w:rsidRDefault="00D82003" w:rsidP="00D8200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</w:rPr>
      </w:pPr>
      <w:r w:rsidRPr="00D82003">
        <w:rPr>
          <w:rFonts w:ascii="Helvetica" w:eastAsia="Times New Roman" w:hAnsi="Helvetica" w:cs="Helvetica"/>
          <w:color w:val="212529"/>
          <w:sz w:val="27"/>
          <w:szCs w:val="27"/>
        </w:rPr>
        <w:t>IDCEC: #CEU-107324</w:t>
      </w:r>
      <w:r w:rsidRPr="00D82003">
        <w:rPr>
          <w:rFonts w:ascii="Helvetica" w:eastAsia="Times New Roman" w:hAnsi="Helvetica" w:cs="Helvetica"/>
          <w:color w:val="212529"/>
          <w:sz w:val="27"/>
          <w:szCs w:val="27"/>
        </w:rPr>
        <w:br/>
      </w:r>
      <w:r w:rsidRPr="00D82003">
        <w:rPr>
          <w:rFonts w:ascii="Helvetica" w:eastAsia="Times New Roman" w:hAnsi="Helvetica" w:cs="Helvetica"/>
          <w:color w:val="212529"/>
          <w:sz w:val="27"/>
          <w:szCs w:val="27"/>
        </w:rPr>
        <w:br/>
        <w:t>1 CEU-IDCEC Credit</w:t>
      </w:r>
      <w:r w:rsidRPr="00D82003">
        <w:rPr>
          <w:rFonts w:ascii="Helvetica" w:eastAsia="Times New Roman" w:hAnsi="Helvetica" w:cs="Helvetica"/>
          <w:color w:val="212529"/>
          <w:sz w:val="27"/>
          <w:szCs w:val="27"/>
        </w:rPr>
        <w:br/>
        <w:t>1 IDCEC HSW Credit</w:t>
      </w:r>
    </w:p>
    <w:p w14:paraId="038A0832" w14:textId="77777777" w:rsidR="00D82003" w:rsidRPr="00D82003" w:rsidRDefault="00D82003" w:rsidP="00D820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7"/>
          <w:szCs w:val="27"/>
        </w:rPr>
      </w:pPr>
      <w:r w:rsidRPr="00D82003">
        <w:rPr>
          <w:rFonts w:ascii="Helvetica" w:eastAsia="Times New Roman" w:hAnsi="Helvetica" w:cs="Helvetica"/>
          <w:noProof/>
          <w:color w:val="212529"/>
          <w:sz w:val="27"/>
          <w:szCs w:val="27"/>
        </w:rPr>
        <w:drawing>
          <wp:inline distT="0" distB="0" distL="0" distR="0" wp14:anchorId="158E36D5" wp14:editId="0BDA58CE">
            <wp:extent cx="5715000" cy="3581400"/>
            <wp:effectExtent l="0" t="0" r="0" b="0"/>
            <wp:docPr id="2" name="Picture 2" descr="A picture containing text, indoor, 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table, des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1A4BF" w14:textId="77777777" w:rsidR="00D82003" w:rsidRDefault="00D82003" w:rsidP="00D820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7"/>
          <w:szCs w:val="27"/>
        </w:rPr>
      </w:pPr>
    </w:p>
    <w:p w14:paraId="61690914" w14:textId="09F5B4B1" w:rsidR="00D82003" w:rsidRPr="00D82003" w:rsidRDefault="00D82003" w:rsidP="00D820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7"/>
          <w:szCs w:val="27"/>
        </w:rPr>
      </w:pPr>
      <w:r w:rsidRPr="00D82003">
        <w:rPr>
          <w:rFonts w:ascii="Helvetica" w:eastAsia="Times New Roman" w:hAnsi="Helvetica" w:cs="Helvetica"/>
          <w:color w:val="212529"/>
          <w:sz w:val="27"/>
          <w:szCs w:val="27"/>
        </w:rPr>
        <w:t>Companies are losing billions of dollars each year due to unhealthy employees suffering from chronic diseases. In this one-hour course, learn the history of how design has had a direct impact on people’s overall wellness and how to improve environments to create a healthier workforce.</w:t>
      </w:r>
    </w:p>
    <w:p w14:paraId="47A1987C" w14:textId="77777777" w:rsidR="009176AD" w:rsidRDefault="009176AD"/>
    <w:sectPr w:rsidR="0091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03"/>
    <w:rsid w:val="009176AD"/>
    <w:rsid w:val="00D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941A"/>
  <w15:chartTrackingRefBased/>
  <w15:docId w15:val="{1683C9A2-D7C5-4FAC-B6EF-0D8FECD7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Allyn</dc:creator>
  <cp:keywords/>
  <dc:description/>
  <cp:lastModifiedBy>Maureen Allyn</cp:lastModifiedBy>
  <cp:revision>1</cp:revision>
  <dcterms:created xsi:type="dcterms:W3CDTF">2022-12-27T16:24:00Z</dcterms:created>
  <dcterms:modified xsi:type="dcterms:W3CDTF">2022-12-27T16:24:00Z</dcterms:modified>
</cp:coreProperties>
</file>